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28" w:rsidRPr="008B0A28" w:rsidRDefault="00CD4C51" w:rsidP="008B0A28">
      <w:pPr>
        <w:pStyle w:val="Antrat1"/>
        <w:spacing w:line="240" w:lineRule="auto"/>
        <w:jc w:val="center"/>
        <w:rPr>
          <w:caps/>
          <w:sz w:val="24"/>
          <w:szCs w:val="24"/>
        </w:rPr>
      </w:pPr>
      <w:r w:rsidRPr="008B0A28">
        <w:rPr>
          <w:caps/>
          <w:sz w:val="24"/>
          <w:szCs w:val="24"/>
        </w:rPr>
        <w:t>Nuo</w:t>
      </w:r>
      <w:r w:rsidR="00AB42DB" w:rsidRPr="008B0A28">
        <w:rPr>
          <w:caps/>
          <w:sz w:val="24"/>
          <w:szCs w:val="24"/>
        </w:rPr>
        <w:t xml:space="preserve"> 2019m.</w:t>
      </w:r>
      <w:r w:rsidRPr="008B0A28">
        <w:rPr>
          <w:caps/>
          <w:sz w:val="24"/>
          <w:szCs w:val="24"/>
        </w:rPr>
        <w:t xml:space="preserve"> spalio 1</w:t>
      </w:r>
      <w:r w:rsidR="008B0A28">
        <w:rPr>
          <w:caps/>
          <w:sz w:val="24"/>
          <w:szCs w:val="24"/>
        </w:rPr>
        <w:t xml:space="preserve"> </w:t>
      </w:r>
      <w:r w:rsidR="00AB42DB" w:rsidRPr="008B0A28">
        <w:rPr>
          <w:caps/>
          <w:sz w:val="24"/>
          <w:szCs w:val="24"/>
        </w:rPr>
        <w:t>dienos</w:t>
      </w:r>
      <w:r w:rsidR="00E961BB" w:rsidRPr="008B0A28">
        <w:rPr>
          <w:caps/>
          <w:sz w:val="24"/>
          <w:szCs w:val="24"/>
        </w:rPr>
        <w:t xml:space="preserve"> </w:t>
      </w:r>
      <w:r w:rsidR="008B0A28" w:rsidRPr="008B0A28">
        <w:rPr>
          <w:caps/>
          <w:sz w:val="24"/>
          <w:szCs w:val="24"/>
        </w:rPr>
        <w:t>Šalčininkų rajono savivaldybės Pedagoginėje psichologinėje tarnyboje</w:t>
      </w:r>
      <w:r w:rsidRPr="008B0A28">
        <w:rPr>
          <w:caps/>
          <w:sz w:val="24"/>
          <w:szCs w:val="24"/>
        </w:rPr>
        <w:t xml:space="preserve"> vyks individualū</w:t>
      </w:r>
      <w:r w:rsidR="00E961BB" w:rsidRPr="008B0A28">
        <w:rPr>
          <w:caps/>
          <w:sz w:val="24"/>
          <w:szCs w:val="24"/>
        </w:rPr>
        <w:t>s ir</w:t>
      </w:r>
      <w:r w:rsidR="009A465C" w:rsidRPr="008B0A28">
        <w:rPr>
          <w:caps/>
          <w:sz w:val="24"/>
          <w:szCs w:val="24"/>
        </w:rPr>
        <w:t xml:space="preserve"> grupiniai karjeros planavimo už</w:t>
      </w:r>
      <w:r w:rsidR="008B0A28" w:rsidRPr="008B0A28">
        <w:rPr>
          <w:caps/>
          <w:sz w:val="24"/>
          <w:szCs w:val="24"/>
        </w:rPr>
        <w:t>siėmimai</w:t>
      </w:r>
    </w:p>
    <w:p w:rsidR="00255A2C" w:rsidRPr="00B713C5" w:rsidRDefault="009A465C" w:rsidP="008B0A28">
      <w:pPr>
        <w:pStyle w:val="Antrat1"/>
        <w:spacing w:line="240" w:lineRule="auto"/>
        <w:jc w:val="both"/>
        <w:rPr>
          <w:rFonts w:asciiTheme="minorHAnsi" w:hAnsiTheme="minorHAnsi" w:cs="Times New Roman"/>
          <w:sz w:val="24"/>
          <w:szCs w:val="24"/>
        </w:rPr>
      </w:pPr>
      <w:r w:rsidRPr="00B713C5">
        <w:rPr>
          <w:rFonts w:asciiTheme="minorHAnsi" w:hAnsiTheme="minorHAnsi" w:cs="Times New Roman"/>
          <w:sz w:val="24"/>
          <w:szCs w:val="24"/>
          <w:shd w:val="clear" w:color="auto" w:fill="FFFFFF"/>
        </w:rPr>
        <w:t>Karjera – visą gyvenimą tru</w:t>
      </w:r>
      <w:r w:rsidR="00E961BB" w:rsidRPr="00B713C5">
        <w:rPr>
          <w:rFonts w:asciiTheme="minorHAnsi" w:hAnsiTheme="minorHAnsi" w:cs="Times New Roman"/>
          <w:sz w:val="24"/>
          <w:szCs w:val="24"/>
          <w:shd w:val="clear" w:color="auto" w:fill="FFFFFF"/>
        </w:rPr>
        <w:t>nkanti asmeniui ir visuomenei reikšmingų asmens mokymosi, saviraiškos ir darbo patirčių seka, o ugdymas karjerai – kryptinga ugdymo(si) veikla, skirta karjeros kompetencijoms įgyti, kuri apima savęs pažinimą, karjeros galimybių pažinimą, karjeros planavimą ir karjeros įgyvendinimą.</w:t>
      </w:r>
      <w:r w:rsidR="00E17C6F" w:rsidRPr="00B713C5">
        <w:rPr>
          <w:rFonts w:asciiTheme="minorHAnsi" w:hAnsiTheme="minorHAnsi" w:cs="Times New Roman"/>
          <w:sz w:val="24"/>
          <w:szCs w:val="24"/>
          <w:shd w:val="clear" w:color="auto" w:fill="FFFFFF"/>
        </w:rPr>
        <w:t xml:space="preserve"> Visos jos yra labai svarbios norint sėkmingai pasirinkti mokymosi kryptį, profesiją ar darbo veiklą, pereiti iš mokymo aplinkos į darbo aplinką, taip pat tolesnei profesinei raidai ir mokymuisi, kas yra ypač aktualu kiekvienam, kuris siekia rasti sau vietą šiuolaikiniame darbo pasaulyje, geba tikslingai veikti kintančioje situacijoje ir „keisti kryptį", atsižvelgti į rinkos poreikius bei asmeninės savirealizacijos tikslus.</w:t>
      </w:r>
    </w:p>
    <w:p w:rsidR="0078679C" w:rsidRDefault="0078679C" w:rsidP="0078679C">
      <w:pPr>
        <w:pStyle w:val="Antrat1"/>
        <w:jc w:val="both"/>
        <w:rPr>
          <w:rFonts w:eastAsia="Times New Roman"/>
          <w:sz w:val="24"/>
          <w:szCs w:val="24"/>
          <w:lang w:eastAsia="lt-LT"/>
        </w:rPr>
      </w:pPr>
      <w:r>
        <w:rPr>
          <w:rFonts w:eastAsia="Times New Roman"/>
          <w:sz w:val="24"/>
          <w:szCs w:val="24"/>
          <w:lang w:eastAsia="lt-LT"/>
        </w:rPr>
        <w:t xml:space="preserve">                   </w:t>
      </w:r>
      <w:r w:rsidR="00095523">
        <w:rPr>
          <w:rFonts w:eastAsia="Times New Roman"/>
          <w:sz w:val="24"/>
          <w:szCs w:val="24"/>
          <w:lang w:eastAsia="lt-LT"/>
        </w:rPr>
        <w:t xml:space="preserve">                       </w:t>
      </w:r>
      <w:bookmarkStart w:id="0" w:name="_GoBack"/>
      <w:bookmarkEnd w:id="0"/>
      <w:r>
        <w:rPr>
          <w:rFonts w:eastAsia="Times New Roman"/>
          <w:sz w:val="24"/>
          <w:szCs w:val="24"/>
          <w:lang w:eastAsia="lt-LT"/>
        </w:rPr>
        <w:t xml:space="preserve">   </w:t>
      </w:r>
      <w:r w:rsidR="00E17C6F" w:rsidRPr="009A465C">
        <w:rPr>
          <w:rFonts w:eastAsia="Times New Roman"/>
          <w:sz w:val="24"/>
          <w:szCs w:val="24"/>
          <w:lang w:eastAsia="lt-LT"/>
        </w:rPr>
        <w:t>Mokiniams teikiamas karjeros paslaugas sudarys:</w:t>
      </w:r>
    </w:p>
    <w:p w:rsidR="0078679C" w:rsidRDefault="0078679C" w:rsidP="00095523">
      <w:pPr>
        <w:pStyle w:val="Antrat1"/>
        <w:ind w:left="1296" w:firstLine="1296"/>
        <w:jc w:val="both"/>
        <w:rPr>
          <w:rFonts w:ascii="Arial" w:hAnsi="Arial" w:cs="Arial"/>
          <w:sz w:val="24"/>
          <w:szCs w:val="24"/>
        </w:rPr>
      </w:pPr>
      <w:r w:rsidRPr="009A465C">
        <w:rPr>
          <w:rFonts w:ascii="Arial" w:hAnsi="Arial" w:cs="Arial"/>
          <w:noProof/>
          <w:sz w:val="24"/>
          <w:szCs w:val="24"/>
          <w:lang w:eastAsia="lt-LT"/>
        </w:rPr>
        <w:drawing>
          <wp:inline distT="0" distB="0" distL="0" distR="0" wp14:anchorId="38D64B37" wp14:editId="101043B7">
            <wp:extent cx="3448372" cy="2310409"/>
            <wp:effectExtent l="0" t="0" r="0" b="0"/>
            <wp:docPr id="1" name="Picture 1" descr="u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372" cy="2310409"/>
                    </a:xfrm>
                    <a:prstGeom prst="rect">
                      <a:avLst/>
                    </a:prstGeom>
                    <a:noFill/>
                    <a:ln>
                      <a:noFill/>
                    </a:ln>
                  </pic:spPr>
                </pic:pic>
              </a:graphicData>
            </a:graphic>
          </wp:inline>
        </w:drawing>
      </w:r>
    </w:p>
    <w:p w:rsidR="00B713C5" w:rsidRPr="00B713C5" w:rsidRDefault="00E17C6F" w:rsidP="00B713C5">
      <w:pPr>
        <w:pStyle w:val="Antrat1"/>
        <w:jc w:val="both"/>
        <w:rPr>
          <w:rFonts w:asciiTheme="minorHAnsi" w:eastAsia="Times New Roman" w:hAnsiTheme="minorHAnsi"/>
          <w:sz w:val="24"/>
          <w:szCs w:val="24"/>
          <w:lang w:eastAsia="lt-LT"/>
        </w:rPr>
      </w:pPr>
      <w:r w:rsidRPr="00B713C5">
        <w:rPr>
          <w:rFonts w:asciiTheme="minorHAnsi" w:eastAsia="Times New Roman" w:hAnsiTheme="minorHAnsi"/>
          <w:sz w:val="24"/>
          <w:szCs w:val="24"/>
          <w:lang w:eastAsia="lt-LT"/>
        </w:rPr>
        <w:t>Karjeros konsultavimas (pagalba mo</w:t>
      </w:r>
      <w:r w:rsidR="0078679C" w:rsidRPr="00B713C5">
        <w:rPr>
          <w:rFonts w:asciiTheme="minorHAnsi" w:eastAsia="Times New Roman" w:hAnsiTheme="minorHAnsi"/>
          <w:sz w:val="24"/>
          <w:szCs w:val="24"/>
          <w:lang w:eastAsia="lt-LT"/>
        </w:rPr>
        <w:t xml:space="preserve">ksleiviui analizuojant karjeros </w:t>
      </w:r>
      <w:r w:rsidRPr="00B713C5">
        <w:rPr>
          <w:rFonts w:asciiTheme="minorHAnsi" w:eastAsia="Times New Roman" w:hAnsiTheme="minorHAnsi"/>
          <w:sz w:val="24"/>
          <w:szCs w:val="24"/>
          <w:lang w:eastAsia="lt-LT"/>
        </w:rPr>
        <w:t xml:space="preserve">problemas, įveikiant sprendimų priėmimo sunkumus, įgyvendinant priimtą sprendimą, suteikiant mokiniui reikalingą pagalbą mokymosi ir kitais su karjera susijusiais klausimais tiek individualiai, </w:t>
      </w:r>
      <w:r w:rsidR="009A465C" w:rsidRPr="00B713C5">
        <w:rPr>
          <w:rFonts w:asciiTheme="minorHAnsi" w:eastAsia="Times New Roman" w:hAnsiTheme="minorHAnsi"/>
          <w:sz w:val="24"/>
          <w:szCs w:val="24"/>
          <w:lang w:eastAsia="lt-LT"/>
        </w:rPr>
        <w:t>t</w:t>
      </w:r>
      <w:r w:rsidR="000D664E" w:rsidRPr="00B713C5">
        <w:rPr>
          <w:rFonts w:asciiTheme="minorHAnsi" w:eastAsia="Times New Roman" w:hAnsiTheme="minorHAnsi"/>
          <w:sz w:val="24"/>
          <w:szCs w:val="24"/>
          <w:lang w:eastAsia="lt-LT"/>
        </w:rPr>
        <w:t xml:space="preserve">iek grupinių konsultacijų būdu. </w:t>
      </w:r>
    </w:p>
    <w:p w:rsidR="008577FC" w:rsidRPr="00B713C5" w:rsidRDefault="000D664E" w:rsidP="00B713C5">
      <w:pPr>
        <w:pStyle w:val="Antrat1"/>
        <w:jc w:val="both"/>
        <w:rPr>
          <w:rFonts w:asciiTheme="minorHAnsi" w:eastAsia="Times New Roman" w:hAnsiTheme="minorHAnsi"/>
          <w:sz w:val="24"/>
          <w:szCs w:val="24"/>
          <w:lang w:eastAsia="lt-LT"/>
        </w:rPr>
      </w:pPr>
      <w:r w:rsidRPr="00B713C5">
        <w:rPr>
          <w:rFonts w:asciiTheme="minorHAnsi" w:hAnsiTheme="minorHAnsi"/>
          <w:sz w:val="24"/>
          <w:szCs w:val="24"/>
        </w:rPr>
        <w:t>Karjeros paslaugos padė</w:t>
      </w:r>
      <w:r w:rsidR="00D55135" w:rsidRPr="00B713C5">
        <w:rPr>
          <w:rFonts w:asciiTheme="minorHAnsi" w:hAnsiTheme="minorHAnsi"/>
          <w:sz w:val="24"/>
          <w:szCs w:val="24"/>
        </w:rPr>
        <w:t>s ugdyti karjeros kompetencijas, būtinas sėkmingam mokymosi krypties, profesijos ar darbinės veiklos pasirinkimui, perėjimui iš mokymosi aplinkos į darbinę aplinką, tolesnei profesinei ra</w:t>
      </w:r>
      <w:r w:rsidR="009A465C" w:rsidRPr="00B713C5">
        <w:rPr>
          <w:rFonts w:asciiTheme="minorHAnsi" w:hAnsiTheme="minorHAnsi"/>
          <w:sz w:val="24"/>
          <w:szCs w:val="24"/>
        </w:rPr>
        <w:t>idai ir mokymuisi visą gyvenimą.</w:t>
      </w:r>
    </w:p>
    <w:p w:rsidR="00B713C5" w:rsidRPr="00B713C5" w:rsidRDefault="00D55135" w:rsidP="009A465C">
      <w:pPr>
        <w:pStyle w:val="Antrat1"/>
        <w:spacing w:line="240" w:lineRule="auto"/>
        <w:rPr>
          <w:sz w:val="24"/>
          <w:szCs w:val="24"/>
        </w:rPr>
      </w:pPr>
      <w:r w:rsidRPr="00B713C5">
        <w:rPr>
          <w:sz w:val="24"/>
          <w:szCs w:val="24"/>
        </w:rPr>
        <w:t>Konsultacijos vyks</w:t>
      </w:r>
      <w:r w:rsidR="008577FC" w:rsidRPr="00B713C5">
        <w:rPr>
          <w:sz w:val="24"/>
          <w:szCs w:val="24"/>
        </w:rPr>
        <w:t xml:space="preserve">  PPT (</w:t>
      </w:r>
      <w:r w:rsidR="00B713C5" w:rsidRPr="00B713C5">
        <w:rPr>
          <w:sz w:val="24"/>
          <w:szCs w:val="24"/>
        </w:rPr>
        <w:t>trečiadieniais</w:t>
      </w:r>
      <w:r w:rsidR="008577FC" w:rsidRPr="00B713C5">
        <w:rPr>
          <w:sz w:val="24"/>
          <w:szCs w:val="24"/>
        </w:rPr>
        <w:t>)</w:t>
      </w:r>
    </w:p>
    <w:p w:rsidR="00E17C6F" w:rsidRPr="00B713C5" w:rsidRDefault="000D664E" w:rsidP="009A465C">
      <w:pPr>
        <w:pStyle w:val="Antrat1"/>
        <w:spacing w:line="240" w:lineRule="auto"/>
        <w:rPr>
          <w:sz w:val="24"/>
          <w:szCs w:val="24"/>
        </w:rPr>
      </w:pPr>
      <w:r w:rsidRPr="00B713C5">
        <w:rPr>
          <w:sz w:val="24"/>
          <w:szCs w:val="24"/>
        </w:rPr>
        <w:t>Būtina iš</w:t>
      </w:r>
      <w:r w:rsidR="008577FC" w:rsidRPr="00B713C5">
        <w:rPr>
          <w:sz w:val="24"/>
          <w:szCs w:val="24"/>
        </w:rPr>
        <w:t>ankstine registracija</w:t>
      </w:r>
      <w:r w:rsidR="00AB42DB" w:rsidRPr="00B713C5">
        <w:rPr>
          <w:sz w:val="24"/>
          <w:szCs w:val="24"/>
        </w:rPr>
        <w:t xml:space="preserve"> telefonu </w:t>
      </w:r>
      <w:r w:rsidR="0078679C" w:rsidRPr="00B713C5">
        <w:rPr>
          <w:sz w:val="24"/>
          <w:szCs w:val="24"/>
        </w:rPr>
        <w:t xml:space="preserve"> 8-380 30168</w:t>
      </w:r>
      <w:r w:rsidR="00AB42DB" w:rsidRPr="00B713C5">
        <w:rPr>
          <w:sz w:val="24"/>
          <w:szCs w:val="24"/>
        </w:rPr>
        <w:t xml:space="preserve"> arba el.paštu</w:t>
      </w:r>
      <w:r w:rsidR="0078679C" w:rsidRPr="00B713C5">
        <w:rPr>
          <w:sz w:val="24"/>
          <w:szCs w:val="24"/>
        </w:rPr>
        <w:t xml:space="preserve"> ppt@salcininkai.lt</w:t>
      </w:r>
    </w:p>
    <w:p w:rsidR="00255A2C" w:rsidRPr="009A465C" w:rsidRDefault="008577FC" w:rsidP="009A465C">
      <w:pPr>
        <w:pStyle w:val="Antrat1"/>
        <w:spacing w:line="240" w:lineRule="auto"/>
        <w:rPr>
          <w:rFonts w:ascii="Arial" w:hAnsi="Arial" w:cs="Arial"/>
          <w:sz w:val="24"/>
          <w:szCs w:val="24"/>
        </w:rPr>
      </w:pPr>
      <w:r w:rsidRPr="009A465C">
        <w:rPr>
          <w:rFonts w:ascii="Arial" w:hAnsi="Arial" w:cs="Arial"/>
          <w:sz w:val="24"/>
          <w:szCs w:val="24"/>
        </w:rPr>
        <w:t xml:space="preserve">Laukiame </w:t>
      </w:r>
      <w:r w:rsidRPr="009A465C">
        <w:rPr>
          <w:rFonts w:ascii="Arial" w:hAnsi="Arial" w:cs="Arial"/>
          <w:sz w:val="24"/>
          <w:szCs w:val="24"/>
        </w:rPr>
        <w:sym w:font="Wingdings" w:char="F04A"/>
      </w:r>
    </w:p>
    <w:sectPr w:rsidR="00255A2C" w:rsidRPr="009A465C" w:rsidSect="00B713C5">
      <w:pgSz w:w="11906" w:h="16838"/>
      <w:pgMar w:top="1134" w:right="567" w:bottom="96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E6" w:rsidRDefault="00F924E6" w:rsidP="009A465C">
      <w:pPr>
        <w:spacing w:after="0" w:line="240" w:lineRule="auto"/>
      </w:pPr>
      <w:r>
        <w:separator/>
      </w:r>
    </w:p>
  </w:endnote>
  <w:endnote w:type="continuationSeparator" w:id="0">
    <w:p w:rsidR="00F924E6" w:rsidRDefault="00F924E6" w:rsidP="009A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E6" w:rsidRDefault="00F924E6" w:rsidP="009A465C">
      <w:pPr>
        <w:spacing w:after="0" w:line="240" w:lineRule="auto"/>
      </w:pPr>
      <w:r>
        <w:separator/>
      </w:r>
    </w:p>
  </w:footnote>
  <w:footnote w:type="continuationSeparator" w:id="0">
    <w:p w:rsidR="00F924E6" w:rsidRDefault="00F924E6" w:rsidP="009A4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2C"/>
    <w:rsid w:val="00095523"/>
    <w:rsid w:val="000D664E"/>
    <w:rsid w:val="001178C6"/>
    <w:rsid w:val="00255A2C"/>
    <w:rsid w:val="002C7EF4"/>
    <w:rsid w:val="0078679C"/>
    <w:rsid w:val="008577FC"/>
    <w:rsid w:val="008B0A28"/>
    <w:rsid w:val="009A465C"/>
    <w:rsid w:val="009C6871"/>
    <w:rsid w:val="00AB42DB"/>
    <w:rsid w:val="00AC070B"/>
    <w:rsid w:val="00AF22D6"/>
    <w:rsid w:val="00B713C5"/>
    <w:rsid w:val="00CD4C51"/>
    <w:rsid w:val="00D55135"/>
    <w:rsid w:val="00D63829"/>
    <w:rsid w:val="00D71DA9"/>
    <w:rsid w:val="00E17C6F"/>
    <w:rsid w:val="00E76B7B"/>
    <w:rsid w:val="00E961BB"/>
    <w:rsid w:val="00F924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C7B92-BBDC-4A7C-A182-5D276FCD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D63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255A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approved">
    <w:name w:val="approved"/>
    <w:basedOn w:val="prastasis"/>
    <w:rsid w:val="00255A2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55A2C"/>
    <w:rPr>
      <w:b/>
      <w:bCs/>
    </w:rPr>
  </w:style>
  <w:style w:type="paragraph" w:styleId="Debesliotekstas">
    <w:name w:val="Balloon Text"/>
    <w:basedOn w:val="prastasis"/>
    <w:link w:val="DebesliotekstasDiagrama"/>
    <w:uiPriority w:val="99"/>
    <w:semiHidden/>
    <w:unhideWhenUsed/>
    <w:rsid w:val="00255A2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5A2C"/>
    <w:rPr>
      <w:rFonts w:ascii="Tahoma" w:hAnsi="Tahoma" w:cs="Tahoma"/>
      <w:sz w:val="16"/>
      <w:szCs w:val="16"/>
    </w:rPr>
  </w:style>
  <w:style w:type="character" w:customStyle="1" w:styleId="Antrat1Diagrama">
    <w:name w:val="Antraštė 1 Diagrama"/>
    <w:basedOn w:val="Numatytasispastraiposriftas"/>
    <w:link w:val="Antrat1"/>
    <w:uiPriority w:val="9"/>
    <w:rsid w:val="00D63829"/>
    <w:rPr>
      <w:rFonts w:asciiTheme="majorHAnsi" w:eastAsiaTheme="majorEastAsia" w:hAnsiTheme="majorHAnsi" w:cstheme="majorBidi"/>
      <w:b/>
      <w:bCs/>
      <w:color w:val="365F91" w:themeColor="accent1" w:themeShade="BF"/>
      <w:sz w:val="28"/>
      <w:szCs w:val="28"/>
    </w:rPr>
  </w:style>
  <w:style w:type="paragraph" w:styleId="Antrats">
    <w:name w:val="header"/>
    <w:basedOn w:val="prastasis"/>
    <w:link w:val="AntratsDiagrama"/>
    <w:uiPriority w:val="99"/>
    <w:unhideWhenUsed/>
    <w:rsid w:val="009A46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465C"/>
  </w:style>
  <w:style w:type="paragraph" w:styleId="Porat">
    <w:name w:val="footer"/>
    <w:basedOn w:val="prastasis"/>
    <w:link w:val="PoratDiagrama"/>
    <w:uiPriority w:val="99"/>
    <w:unhideWhenUsed/>
    <w:rsid w:val="009A46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7679">
      <w:bodyDiv w:val="1"/>
      <w:marLeft w:val="0"/>
      <w:marRight w:val="0"/>
      <w:marTop w:val="0"/>
      <w:marBottom w:val="0"/>
      <w:divBdr>
        <w:top w:val="none" w:sz="0" w:space="0" w:color="auto"/>
        <w:left w:val="none" w:sz="0" w:space="0" w:color="auto"/>
        <w:bottom w:val="none" w:sz="0" w:space="0" w:color="auto"/>
        <w:right w:val="none" w:sz="0" w:space="0" w:color="auto"/>
      </w:divBdr>
    </w:div>
    <w:div w:id="403072562">
      <w:bodyDiv w:val="1"/>
      <w:marLeft w:val="0"/>
      <w:marRight w:val="0"/>
      <w:marTop w:val="0"/>
      <w:marBottom w:val="0"/>
      <w:divBdr>
        <w:top w:val="none" w:sz="0" w:space="0" w:color="auto"/>
        <w:left w:val="none" w:sz="0" w:space="0" w:color="auto"/>
        <w:bottom w:val="none" w:sz="0" w:space="0" w:color="auto"/>
        <w:right w:val="none" w:sz="0" w:space="0" w:color="auto"/>
      </w:divBdr>
    </w:div>
    <w:div w:id="425078997">
      <w:bodyDiv w:val="1"/>
      <w:marLeft w:val="0"/>
      <w:marRight w:val="0"/>
      <w:marTop w:val="0"/>
      <w:marBottom w:val="0"/>
      <w:divBdr>
        <w:top w:val="none" w:sz="0" w:space="0" w:color="auto"/>
        <w:left w:val="none" w:sz="0" w:space="0" w:color="auto"/>
        <w:bottom w:val="none" w:sz="0" w:space="0" w:color="auto"/>
        <w:right w:val="none" w:sz="0" w:space="0" w:color="auto"/>
      </w:divBdr>
    </w:div>
    <w:div w:id="1632788220">
      <w:bodyDiv w:val="1"/>
      <w:marLeft w:val="0"/>
      <w:marRight w:val="0"/>
      <w:marTop w:val="0"/>
      <w:marBottom w:val="0"/>
      <w:divBdr>
        <w:top w:val="none" w:sz="0" w:space="0" w:color="auto"/>
        <w:left w:val="none" w:sz="0" w:space="0" w:color="auto"/>
        <w:bottom w:val="none" w:sz="0" w:space="0" w:color="auto"/>
        <w:right w:val="none" w:sz="0" w:space="0" w:color="auto"/>
      </w:divBdr>
    </w:div>
    <w:div w:id="20652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1059</Words>
  <Characters>605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Snezana Voitukovic</cp:lastModifiedBy>
  <cp:revision>10</cp:revision>
  <dcterms:created xsi:type="dcterms:W3CDTF">2019-09-12T06:05:00Z</dcterms:created>
  <dcterms:modified xsi:type="dcterms:W3CDTF">2019-09-13T12:05:00Z</dcterms:modified>
</cp:coreProperties>
</file>